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50A50" w14:textId="77777777" w:rsidR="00697AAB" w:rsidRDefault="00697AAB" w:rsidP="00697AAB">
      <w:pPr>
        <w:pStyle w:val="c7"/>
        <w:shd w:val="clear" w:color="auto" w:fill="FFFFFF"/>
        <w:spacing w:before="0" w:beforeAutospacing="0" w:after="0" w:afterAutospacing="0"/>
        <w:jc w:val="center"/>
        <w:rPr>
          <w:rFonts w:ascii="Calibri" w:hAnsi="Calibri"/>
          <w:color w:val="000000"/>
          <w:sz w:val="22"/>
          <w:szCs w:val="22"/>
        </w:rPr>
      </w:pPr>
      <w:r>
        <w:rPr>
          <w:rStyle w:val="c2"/>
          <w:b/>
          <w:bCs/>
          <w:color w:val="000000"/>
          <w:sz w:val="28"/>
          <w:szCs w:val="28"/>
        </w:rPr>
        <w:t>КОНСУЛЬТАЦИЯ ДЛЯ РОДИТЕЛЕЙ</w:t>
      </w:r>
    </w:p>
    <w:p w14:paraId="6A7966B1" w14:textId="2C1A4364" w:rsidR="00697AAB" w:rsidRPr="0027069B" w:rsidRDefault="00697AAB" w:rsidP="00697AAB">
      <w:pPr>
        <w:pStyle w:val="c8"/>
        <w:shd w:val="clear" w:color="auto" w:fill="FFFFFF"/>
        <w:spacing w:before="0" w:beforeAutospacing="0" w:after="0" w:afterAutospacing="0"/>
        <w:jc w:val="center"/>
        <w:rPr>
          <w:b/>
          <w:bCs/>
          <w:i/>
          <w:iCs/>
          <w:color w:val="000000"/>
          <w:sz w:val="32"/>
          <w:szCs w:val="32"/>
        </w:rPr>
      </w:pPr>
      <w:r w:rsidRPr="0027069B">
        <w:rPr>
          <w:rStyle w:val="c2"/>
          <w:b/>
          <w:bCs/>
          <w:i/>
          <w:iCs/>
          <w:color w:val="000000"/>
          <w:sz w:val="32"/>
          <w:szCs w:val="32"/>
        </w:rPr>
        <w:t>«Дети с синдромом Дауна»</w:t>
      </w:r>
    </w:p>
    <w:p w14:paraId="3F8B0498" w14:textId="77777777" w:rsidR="00697AAB" w:rsidRDefault="00697AAB" w:rsidP="00697AA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В настоящее время не вызывает сомнений, что дети с синдромом Дауна проходят те же этапы развития, что и обычные дети. Общие принципы обучения разработаны на основе современных представлений о развитии детей дошкольного возраста с учетом специфических особенностей, присущих детям с синдромом Дауна. К ним относятся:</w:t>
      </w:r>
    </w:p>
    <w:p w14:paraId="533C2145" w14:textId="77777777" w:rsidR="00697AAB" w:rsidRDefault="00697AAB" w:rsidP="00697AA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1.Медленное формирование понятий и становление навыков:</w:t>
      </w:r>
    </w:p>
    <w:p w14:paraId="44D53D0A" w14:textId="77777777" w:rsidR="00697AAB" w:rsidRDefault="00697AAB" w:rsidP="00697AAB">
      <w:pPr>
        <w:pStyle w:val="c0"/>
        <w:shd w:val="clear" w:color="auto" w:fill="FFFFFF"/>
        <w:spacing w:before="0" w:beforeAutospacing="0" w:after="0" w:afterAutospacing="0"/>
        <w:ind w:left="720"/>
        <w:jc w:val="both"/>
        <w:rPr>
          <w:rFonts w:ascii="Calibri" w:hAnsi="Calibri"/>
          <w:color w:val="000000"/>
          <w:sz w:val="22"/>
          <w:szCs w:val="22"/>
        </w:rPr>
      </w:pPr>
      <w:r>
        <w:rPr>
          <w:rStyle w:val="c1"/>
          <w:color w:val="000000"/>
          <w:sz w:val="28"/>
          <w:szCs w:val="28"/>
        </w:rPr>
        <w:t xml:space="preserve">• </w:t>
      </w:r>
      <w:proofErr w:type="spellStart"/>
      <w:r>
        <w:rPr>
          <w:rStyle w:val="c1"/>
          <w:color w:val="000000"/>
          <w:sz w:val="28"/>
          <w:szCs w:val="28"/>
        </w:rPr>
        <w:t>cнижение</w:t>
      </w:r>
      <w:proofErr w:type="spellEnd"/>
      <w:r>
        <w:rPr>
          <w:rStyle w:val="c1"/>
          <w:color w:val="000000"/>
          <w:sz w:val="28"/>
          <w:szCs w:val="28"/>
        </w:rPr>
        <w:t xml:space="preserve"> темпа восприятия и замедленное формирование ответа;</w:t>
      </w:r>
    </w:p>
    <w:p w14:paraId="439394D4" w14:textId="77777777" w:rsidR="00697AAB" w:rsidRDefault="00697AAB" w:rsidP="00697AAB">
      <w:pPr>
        <w:pStyle w:val="c0"/>
        <w:shd w:val="clear" w:color="auto" w:fill="FFFFFF"/>
        <w:spacing w:before="0" w:beforeAutospacing="0" w:after="0" w:afterAutospacing="0"/>
        <w:ind w:left="720"/>
        <w:jc w:val="both"/>
        <w:rPr>
          <w:rFonts w:ascii="Calibri" w:hAnsi="Calibri"/>
          <w:color w:val="000000"/>
          <w:sz w:val="22"/>
          <w:szCs w:val="22"/>
        </w:rPr>
      </w:pPr>
      <w:r>
        <w:rPr>
          <w:rStyle w:val="c1"/>
          <w:color w:val="000000"/>
          <w:sz w:val="28"/>
          <w:szCs w:val="28"/>
        </w:rPr>
        <w:t>• необходимость большого количества повторений для усвоения материала;</w:t>
      </w:r>
    </w:p>
    <w:p w14:paraId="0FC16DF3" w14:textId="77777777" w:rsidR="00697AAB" w:rsidRDefault="00697AAB" w:rsidP="00697AAB">
      <w:pPr>
        <w:pStyle w:val="c0"/>
        <w:shd w:val="clear" w:color="auto" w:fill="FFFFFF"/>
        <w:spacing w:before="0" w:beforeAutospacing="0" w:after="0" w:afterAutospacing="0"/>
        <w:ind w:left="720"/>
        <w:jc w:val="both"/>
        <w:rPr>
          <w:rFonts w:ascii="Calibri" w:hAnsi="Calibri"/>
          <w:color w:val="000000"/>
          <w:sz w:val="22"/>
          <w:szCs w:val="22"/>
        </w:rPr>
      </w:pPr>
      <w:r>
        <w:rPr>
          <w:rStyle w:val="c1"/>
          <w:color w:val="000000"/>
          <w:sz w:val="28"/>
          <w:szCs w:val="28"/>
        </w:rPr>
        <w:t>• низкий уровень обобщения материала;</w:t>
      </w:r>
    </w:p>
    <w:p w14:paraId="0AA3AA18" w14:textId="77777777" w:rsidR="00697AAB" w:rsidRDefault="00697AAB" w:rsidP="00697AAB">
      <w:pPr>
        <w:pStyle w:val="c0"/>
        <w:shd w:val="clear" w:color="auto" w:fill="FFFFFF"/>
        <w:spacing w:before="0" w:beforeAutospacing="0" w:after="0" w:afterAutospacing="0"/>
        <w:ind w:left="720"/>
        <w:jc w:val="both"/>
        <w:rPr>
          <w:rFonts w:ascii="Calibri" w:hAnsi="Calibri"/>
          <w:color w:val="000000"/>
          <w:sz w:val="22"/>
          <w:szCs w:val="22"/>
        </w:rPr>
      </w:pPr>
      <w:r>
        <w:rPr>
          <w:rStyle w:val="c1"/>
          <w:color w:val="000000"/>
          <w:sz w:val="28"/>
          <w:szCs w:val="28"/>
        </w:rPr>
        <w:t>• утрата тех навыков, которые оказываются недостаточно востребованными.</w:t>
      </w:r>
    </w:p>
    <w:p w14:paraId="43C111A4" w14:textId="77777777" w:rsidR="00697AAB" w:rsidRDefault="00697AAB" w:rsidP="00697AA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2.Низкая способность оперировать несколькими понятиями одновременно, с чем связаны:</w:t>
      </w:r>
    </w:p>
    <w:p w14:paraId="60CE9FE3" w14:textId="77777777" w:rsidR="00697AAB" w:rsidRDefault="00697AAB" w:rsidP="00697AAB">
      <w:pPr>
        <w:pStyle w:val="c0"/>
        <w:numPr>
          <w:ilvl w:val="0"/>
          <w:numId w:val="1"/>
        </w:numPr>
        <w:shd w:val="clear" w:color="auto" w:fill="FFFFFF"/>
        <w:spacing w:before="30" w:beforeAutospacing="0" w:after="30" w:afterAutospacing="0"/>
        <w:jc w:val="both"/>
        <w:rPr>
          <w:rFonts w:ascii="Calibri" w:hAnsi="Calibri" w:cs="Arial"/>
          <w:color w:val="000000"/>
          <w:sz w:val="22"/>
          <w:szCs w:val="22"/>
        </w:rPr>
      </w:pPr>
      <w:r>
        <w:rPr>
          <w:rStyle w:val="c1"/>
          <w:color w:val="000000"/>
          <w:sz w:val="28"/>
          <w:szCs w:val="28"/>
        </w:rPr>
        <w:t>трудности, возникающие у ребенка, когда ему необходимо объединить новую информацию с уже изученным материалом;</w:t>
      </w:r>
    </w:p>
    <w:p w14:paraId="71D8A319" w14:textId="77777777" w:rsidR="00697AAB" w:rsidRDefault="00697AAB" w:rsidP="00697AAB">
      <w:pPr>
        <w:pStyle w:val="c0"/>
        <w:numPr>
          <w:ilvl w:val="0"/>
          <w:numId w:val="1"/>
        </w:numPr>
        <w:shd w:val="clear" w:color="auto" w:fill="FFFFFF"/>
        <w:spacing w:before="30" w:beforeAutospacing="0" w:after="30" w:afterAutospacing="0"/>
        <w:jc w:val="both"/>
        <w:rPr>
          <w:rFonts w:ascii="Calibri" w:hAnsi="Calibri" w:cs="Arial"/>
          <w:color w:val="000000"/>
          <w:sz w:val="22"/>
          <w:szCs w:val="22"/>
        </w:rPr>
      </w:pPr>
      <w:r>
        <w:rPr>
          <w:rStyle w:val="c1"/>
          <w:color w:val="000000"/>
          <w:sz w:val="28"/>
          <w:szCs w:val="28"/>
        </w:rPr>
        <w:t>сложности с перенесением усвоенных навыков из одной ситуации в другую. Замена гибкого поведения, учитывающего обстоятельства, паттернами, т. е. однотипными, заученными многократно повторяемыми действиями;</w:t>
      </w:r>
    </w:p>
    <w:p w14:paraId="1EF5FBE8" w14:textId="77777777" w:rsidR="00697AAB" w:rsidRDefault="00697AAB" w:rsidP="00697AAB">
      <w:pPr>
        <w:pStyle w:val="c0"/>
        <w:numPr>
          <w:ilvl w:val="0"/>
          <w:numId w:val="1"/>
        </w:numPr>
        <w:shd w:val="clear" w:color="auto" w:fill="FFFFFF"/>
        <w:spacing w:before="30" w:beforeAutospacing="0" w:after="30" w:afterAutospacing="0"/>
        <w:jc w:val="both"/>
        <w:rPr>
          <w:rFonts w:ascii="Calibri" w:hAnsi="Calibri" w:cs="Arial"/>
          <w:color w:val="000000"/>
          <w:sz w:val="22"/>
          <w:szCs w:val="22"/>
        </w:rPr>
      </w:pPr>
      <w:r>
        <w:rPr>
          <w:rStyle w:val="c1"/>
          <w:color w:val="000000"/>
          <w:sz w:val="28"/>
          <w:szCs w:val="28"/>
        </w:rPr>
        <w:t>трудности при выполнении заданий, требующих оперирования несколькими признаками предмета, или выполнения цепочки действий;</w:t>
      </w:r>
    </w:p>
    <w:p w14:paraId="5DCDB6A4" w14:textId="77777777" w:rsidR="00697AAB" w:rsidRDefault="00697AAB" w:rsidP="00697AAB">
      <w:pPr>
        <w:pStyle w:val="c0"/>
        <w:numPr>
          <w:ilvl w:val="0"/>
          <w:numId w:val="1"/>
        </w:numPr>
        <w:shd w:val="clear" w:color="auto" w:fill="FFFFFF"/>
        <w:spacing w:before="30" w:beforeAutospacing="0" w:after="30" w:afterAutospacing="0"/>
        <w:jc w:val="both"/>
        <w:rPr>
          <w:rFonts w:ascii="Calibri" w:hAnsi="Calibri" w:cs="Arial"/>
          <w:color w:val="000000"/>
          <w:sz w:val="22"/>
          <w:szCs w:val="22"/>
        </w:rPr>
      </w:pPr>
      <w:r>
        <w:rPr>
          <w:rStyle w:val="c1"/>
          <w:color w:val="000000"/>
          <w:sz w:val="28"/>
          <w:szCs w:val="28"/>
        </w:rPr>
        <w:t>нарушения целеполагания и планирования действий.</w:t>
      </w:r>
    </w:p>
    <w:p w14:paraId="37E496BB" w14:textId="77777777" w:rsidR="00697AAB" w:rsidRDefault="00697AAB" w:rsidP="00697AA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3. Неравномерность развития ребенка в различных сферах (двигательной, речевой, социально-эмоциональной) и тесная связь когнитивного развития с развитием других сфер.</w:t>
      </w:r>
    </w:p>
    <w:p w14:paraId="57776603" w14:textId="77777777" w:rsidR="00697AAB" w:rsidRDefault="00697AAB" w:rsidP="00697AA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4. Особенностью предметно-практического мышления, характерного для этого возраста, является необходимость использования нескольких анализаторов одновременно для создания целостного образа (зрение, слух, тактильная чувствительность, </w:t>
      </w:r>
      <w:proofErr w:type="spellStart"/>
      <w:r>
        <w:rPr>
          <w:rStyle w:val="c1"/>
          <w:color w:val="000000"/>
          <w:sz w:val="28"/>
          <w:szCs w:val="28"/>
        </w:rPr>
        <w:t>проприоцепция</w:t>
      </w:r>
      <w:proofErr w:type="spellEnd"/>
      <w:r>
        <w:rPr>
          <w:rStyle w:val="c1"/>
          <w:color w:val="000000"/>
          <w:sz w:val="28"/>
          <w:szCs w:val="28"/>
        </w:rPr>
        <w:t>). Наилучшие результаты дает зрительно-телесный анализ, т. е. лучшим объяснением для ребенка оказывается действие, которое он выполняет, подражая взрослому или вместе с ним.</w:t>
      </w:r>
    </w:p>
    <w:p w14:paraId="1A917861" w14:textId="77777777" w:rsidR="00697AAB" w:rsidRDefault="00697AAB" w:rsidP="00697AA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5. Нарушение сенсорного восприятия, что бывает связано со сниженной чувствительностью и часто встречающимися нарушениями зрения и слуха.</w:t>
      </w:r>
    </w:p>
    <w:p w14:paraId="59C3DB4E" w14:textId="2E41B867" w:rsidR="00697AAB" w:rsidRDefault="00697AAB" w:rsidP="00697AAB">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6. Дети с синдромом Дауна обладают различным исходным уровнем, и темпы их развития также могут существенно различаться. В основу программы когнитивного развития легли: предметность мышления дошкольников, необходимость использовать их чувственный опыт, опора на наглядно-действенное мышление как базу для дальнейшего перехода к наглядно-образному и логическому мышлению, использование собственной мотивации ребенка, обучение в игровой форме, а также возможность индивидуального подхода к каждому ребенку, учитывающего его особенности, предпочтения и скорость обучения.</w:t>
      </w:r>
    </w:p>
    <w:p w14:paraId="2A4C1FAF" w14:textId="77777777" w:rsidR="00596E70" w:rsidRDefault="00596E70" w:rsidP="00697AAB">
      <w:pPr>
        <w:pStyle w:val="c0"/>
        <w:shd w:val="clear" w:color="auto" w:fill="FFFFFF"/>
        <w:spacing w:before="0" w:beforeAutospacing="0" w:after="0" w:afterAutospacing="0"/>
        <w:jc w:val="both"/>
        <w:rPr>
          <w:rFonts w:ascii="Calibri" w:hAnsi="Calibri"/>
          <w:color w:val="000000"/>
          <w:sz w:val="22"/>
          <w:szCs w:val="22"/>
        </w:rPr>
      </w:pPr>
    </w:p>
    <w:p w14:paraId="4568555D" w14:textId="77777777" w:rsidR="00596E70" w:rsidRDefault="00596E70" w:rsidP="00596E70">
      <w:pPr>
        <w:pStyle w:val="c6"/>
        <w:shd w:val="clear" w:color="auto" w:fill="FFFFFF"/>
        <w:spacing w:before="0" w:beforeAutospacing="0" w:after="0" w:afterAutospacing="0"/>
        <w:jc w:val="center"/>
        <w:rPr>
          <w:rFonts w:ascii="Calibri" w:hAnsi="Calibri"/>
          <w:color w:val="000000"/>
          <w:sz w:val="22"/>
          <w:szCs w:val="22"/>
        </w:rPr>
      </w:pPr>
      <w:r>
        <w:rPr>
          <w:rStyle w:val="c3"/>
          <w:b/>
          <w:bCs/>
          <w:i/>
          <w:iCs/>
          <w:color w:val="000000"/>
          <w:sz w:val="28"/>
          <w:szCs w:val="28"/>
        </w:rPr>
        <w:t>Как обучать ребенка в игре?</w:t>
      </w:r>
    </w:p>
    <w:p w14:paraId="4E9FB3FD" w14:textId="77777777" w:rsidR="00596E70" w:rsidRDefault="00596E70" w:rsidP="00596E70">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Самой главной деятельностью любого маленького ребенка является игра. Но ребенок не может сам научиться играть, этому его тоже нужно научить. Организовывая игру, вы можете принять на себя роль «продвинутого ребенка». Играя сами, вы показываете ребенку, что он может делать с игрушками. Возможно, в первое время вы будете разыгрывать спектакль, а ребенок будет зрителем. Затем, подражая вам, он </w:t>
      </w:r>
      <w:r>
        <w:rPr>
          <w:rStyle w:val="c1"/>
          <w:color w:val="000000"/>
          <w:sz w:val="28"/>
          <w:szCs w:val="28"/>
        </w:rPr>
        <w:lastRenderedPageBreak/>
        <w:t>начнет выполнять отдельные действия с игрушками, а потом постепенно научится объединять их в целые сюжеты. Если ребенок уже играет сам, вы можете подключаться к его играм, внося в них новые сюжетные подробности.</w:t>
      </w:r>
    </w:p>
    <w:p w14:paraId="5FC8DDA1" w14:textId="77777777" w:rsidR="00596E70" w:rsidRDefault="00596E70" w:rsidP="00596E70">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Комментируйте свои действия и действия малыша. Ваши высказывания должны быть простыми, понятными и поддерживающими ребенка эмоционально. Например, «Какой высокий дом у тебя получился! Теперь он сломался, зайка плачет, что же делать? Давай починим домик!», а не: «Вот какой дом ты построил, только не ломай его! Ну вот, я так и знала, что ты его сломаешь! Строй опять!». Если первый комментарий позитивно описывал действия малыша и ставил перед ним задачу, то второй содержит в себе напоминание о том, чего делать нельзя, и своей декларативной формой переводит игру в скучное обучение.</w:t>
      </w:r>
    </w:p>
    <w:p w14:paraId="49C136C5" w14:textId="77777777" w:rsidR="00697AAB" w:rsidRDefault="00697AAB" w:rsidP="00697AAB">
      <w:pPr>
        <w:pStyle w:val="c6"/>
        <w:shd w:val="clear" w:color="auto" w:fill="FFFFFF"/>
        <w:spacing w:before="0" w:beforeAutospacing="0" w:after="0" w:afterAutospacing="0"/>
        <w:jc w:val="center"/>
        <w:rPr>
          <w:rFonts w:ascii="Calibri" w:hAnsi="Calibri"/>
          <w:color w:val="000000"/>
          <w:sz w:val="22"/>
          <w:szCs w:val="22"/>
        </w:rPr>
      </w:pPr>
      <w:bookmarkStart w:id="0" w:name="_GoBack"/>
      <w:bookmarkEnd w:id="0"/>
      <w:r>
        <w:rPr>
          <w:rStyle w:val="c3"/>
          <w:b/>
          <w:bCs/>
          <w:i/>
          <w:iCs/>
          <w:color w:val="000000"/>
          <w:sz w:val="28"/>
          <w:szCs w:val="28"/>
        </w:rPr>
        <w:t>Как заниматься с ребенком</w:t>
      </w:r>
    </w:p>
    <w:p w14:paraId="145F11F0" w14:textId="77777777" w:rsidR="00697AAB" w:rsidRDefault="00697AAB" w:rsidP="00697AA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Основой развития ребенка дошкольного возраста является его деятельность, так как мышление в этом возрасте имеет предметный характер. Ребенок знакомится с миром через действия, которые он совершает с окружающими его предметами. Эти действия ложатся в основу развития мышления. Старайтесь, чтобы деятельность Вашего ребенка была насыщенной и разнообразной. Каждый человек только часть знаний получает в процессе специальных занятий. Все, что происходит вокруг, становится источником информации, обобщается и используется им. Ребенок, конечно, не является исключением, для него основные формы получения знаний – это игра и участие в бытовых делах и только потом – специально организованные дидактические занятия.</w:t>
      </w:r>
    </w:p>
    <w:p w14:paraId="1E3FED05" w14:textId="77777777" w:rsidR="00697AAB" w:rsidRDefault="00697AAB" w:rsidP="00697AAB">
      <w:pPr>
        <w:pStyle w:val="c6"/>
        <w:shd w:val="clear" w:color="auto" w:fill="FFFFFF"/>
        <w:spacing w:before="0" w:beforeAutospacing="0" w:after="0" w:afterAutospacing="0"/>
        <w:jc w:val="center"/>
        <w:rPr>
          <w:rFonts w:ascii="Calibri" w:hAnsi="Calibri"/>
          <w:color w:val="000000"/>
          <w:sz w:val="22"/>
          <w:szCs w:val="22"/>
        </w:rPr>
      </w:pPr>
      <w:r>
        <w:rPr>
          <w:rStyle w:val="c3"/>
          <w:b/>
          <w:bCs/>
          <w:i/>
          <w:iCs/>
          <w:color w:val="000000"/>
          <w:sz w:val="28"/>
          <w:szCs w:val="28"/>
        </w:rPr>
        <w:t>Когда можно начинать проводить с ребенком дидактические занятия?</w:t>
      </w:r>
    </w:p>
    <w:p w14:paraId="1574A193" w14:textId="77777777" w:rsidR="00697AAB" w:rsidRDefault="00697AAB" w:rsidP="00697AA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Для того, чтобы ребенок мог понимать и выполнять ваши задания во время занятия, он уже должен к этому времени научиться выполнять какие-нибудь просьбы, с которыми к нему обращаются взрослые. Эти просьбы могут быть самыми простыми и выражаться словами или жестами, а также ребенок может действовать, подражая взрослому. Например, вы даете ребенку чашку и просите поставить ее на стол, одновременно показывая, как вы ставите свою чашку. При этом он должен следовать не своему желанию или привычке, а выполнять данную ему инструкцию. Таким образом, для подготовки к дидактическим занятиям необходимо, чтобы ребенок научился выполнять простые просьбы взрослого в бытовых ситуациях. Как правило, дидактические занятия с ребенком можно начинать в возрасте 2,5-3 лет.</w:t>
      </w:r>
    </w:p>
    <w:p w14:paraId="36674631" w14:textId="77777777" w:rsidR="00697AAB" w:rsidRDefault="00697AAB" w:rsidP="00697AAB">
      <w:pPr>
        <w:pStyle w:val="c6"/>
        <w:shd w:val="clear" w:color="auto" w:fill="FFFFFF"/>
        <w:spacing w:before="0" w:beforeAutospacing="0" w:after="0" w:afterAutospacing="0"/>
        <w:jc w:val="center"/>
        <w:rPr>
          <w:rFonts w:ascii="Calibri" w:hAnsi="Calibri"/>
          <w:color w:val="000000"/>
          <w:sz w:val="22"/>
          <w:szCs w:val="22"/>
        </w:rPr>
      </w:pPr>
      <w:r>
        <w:rPr>
          <w:rStyle w:val="c12"/>
          <w:b/>
          <w:bCs/>
          <w:i/>
          <w:iCs/>
          <w:color w:val="000000"/>
          <w:sz w:val="28"/>
          <w:szCs w:val="28"/>
        </w:rPr>
        <w:t>Какой материал использовать для занятия?</w:t>
      </w:r>
    </w:p>
    <w:p w14:paraId="32FC8BB6" w14:textId="77777777" w:rsidR="00697AAB" w:rsidRDefault="00697AAB" w:rsidP="00697AA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В основе обучения ребенка дошкольного возраста лежит предметная деятельность, так как мышление в этом возрасте носит предметно-практический характер. Ребенку необходимо рассмотреть и потрогать, а иногда и погрызть тот материал, с которым он «работает», чтобы ему было легче соотнести его со словесной инструкцией и создать более полный и точный образ. Поэтому во время занятий хорошо использовать яркие игрушки, игрушки с различной фактурой, бытовые предметы. Например, для обучения сортировке можно использовать шарики и кубики, а можно – шишки и каштаны или вилки и ложки. И, может быть, шишки и каштаны окажутся для ребенка самыми привлекательными. Старайтесь для отработки одних и тех же навыков пользоваться различными материалами. Использование картинок возможно, когда ребенок уже знаком с теми предметами, которые на них изображены. А вот обучать с помощью «вопросов и ответов» можно только в тех случаях, когда ребенок уже достиг достаточно высокого уровня обобщения.</w:t>
      </w:r>
    </w:p>
    <w:p w14:paraId="1D888AA7" w14:textId="77777777" w:rsidR="00697AAB" w:rsidRDefault="00697AAB" w:rsidP="00697AA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lastRenderedPageBreak/>
        <w:t>         Большую часть пособий, необходимых для занятий с ребенком, родители могут сделать сами, используя подручные средства, так, как это описано в начале заданий.</w:t>
      </w:r>
    </w:p>
    <w:p w14:paraId="1B48DDD1" w14:textId="77777777" w:rsidR="00697AAB" w:rsidRDefault="00697AAB" w:rsidP="00697AA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В тех случаях, когда для обучения требуется несколько повторений, подумайте, как «выстроить мизансцену» так, чтобы это было оправдано и интересно. Например, вы учите ребенка строить ворота из кирпичиков. После того как ворота построены, предложите ему провезти сквозь них машинку. Если ворота сломаются, будет естественным попросить ребенка снова построить их. Таким образом, он сможет потренироваться в конструировании, а, кроме того, будет рад возможности снова их сломать.</w:t>
      </w:r>
    </w:p>
    <w:p w14:paraId="55725F09" w14:textId="77777777" w:rsidR="00697AAB" w:rsidRDefault="00697AAB" w:rsidP="00697AAB">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После занятия-презентации, когда вы продемонстрировали малышу модель поведения, оставьте игрушки в поле досягаемости и дайте ему возможность самому попробовать поиграть ими.</w:t>
      </w:r>
    </w:p>
    <w:p w14:paraId="0F9EB7D8" w14:textId="77777777" w:rsidR="00780122" w:rsidRDefault="00780122"/>
    <w:sectPr w:rsidR="00780122" w:rsidSect="00697A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3D3996"/>
    <w:multiLevelType w:val="multilevel"/>
    <w:tmpl w:val="018A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9D"/>
    <w:rsid w:val="0027069B"/>
    <w:rsid w:val="00596E70"/>
    <w:rsid w:val="00697AAB"/>
    <w:rsid w:val="00780122"/>
    <w:rsid w:val="00FE2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4E98"/>
  <w15:chartTrackingRefBased/>
  <w15:docId w15:val="{75B13279-758C-41E1-8CA1-58A09DB8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697A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97AAB"/>
  </w:style>
  <w:style w:type="paragraph" w:customStyle="1" w:styleId="c8">
    <w:name w:val="c8"/>
    <w:basedOn w:val="a"/>
    <w:rsid w:val="00697A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97AAB"/>
  </w:style>
  <w:style w:type="paragraph" w:customStyle="1" w:styleId="c15">
    <w:name w:val="c15"/>
    <w:basedOn w:val="a"/>
    <w:rsid w:val="00697A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97A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97AAB"/>
  </w:style>
  <w:style w:type="paragraph" w:customStyle="1" w:styleId="c0">
    <w:name w:val="c0"/>
    <w:basedOn w:val="a"/>
    <w:rsid w:val="00697A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97AAB"/>
  </w:style>
  <w:style w:type="character" w:customStyle="1" w:styleId="c12">
    <w:name w:val="c12"/>
    <w:basedOn w:val="a0"/>
    <w:rsid w:val="00697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809328">
      <w:bodyDiv w:val="1"/>
      <w:marLeft w:val="0"/>
      <w:marRight w:val="0"/>
      <w:marTop w:val="0"/>
      <w:marBottom w:val="0"/>
      <w:divBdr>
        <w:top w:val="none" w:sz="0" w:space="0" w:color="auto"/>
        <w:left w:val="none" w:sz="0" w:space="0" w:color="auto"/>
        <w:bottom w:val="none" w:sz="0" w:space="0" w:color="auto"/>
        <w:right w:val="none" w:sz="0" w:space="0" w:color="auto"/>
      </w:divBdr>
    </w:div>
    <w:div w:id="9354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2025-03-21T08:31:00Z</dcterms:created>
  <dcterms:modified xsi:type="dcterms:W3CDTF">2025-03-21T08:40:00Z</dcterms:modified>
</cp:coreProperties>
</file>